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100" w:lineRule="auto"/>
        <w:rPr>
          <w:rFonts w:ascii="Arial" w:cs="Arial" w:eastAsia="Arial" w:hAnsi="Arial"/>
          <w:color w:val="2d2d2d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2d2d2d"/>
          <w:sz w:val="40"/>
          <w:szCs w:val="40"/>
          <w:rtl w:val="0"/>
        </w:rPr>
        <w:t xml:space="preserve">Tostones or Fried Plantains of Puerto Rico</w:t>
      </w:r>
    </w:p>
    <w:p w:rsidR="00000000" w:rsidDel="00000000" w:rsidP="00000000" w:rsidRDefault="00000000" w:rsidRPr="00000000" w14:paraId="00000002">
      <w:pPr>
        <w:shd w:fill="ffffff" w:val="clear"/>
        <w:spacing w:after="280" w:before="0" w:lineRule="auto"/>
        <w:rPr>
          <w:rFonts w:ascii="Arial" w:cs="Arial" w:eastAsia="Arial" w:hAnsi="Arial"/>
          <w:color w:val="2d2d2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d2d2d"/>
          <w:sz w:val="32"/>
          <w:szCs w:val="32"/>
          <w:rtl w:val="0"/>
        </w:rPr>
        <w:t xml:space="preserve">5 Tablespoons of oil for frying (Vegetable oil works well)</w:t>
      </w:r>
    </w:p>
    <w:p w:rsidR="00000000" w:rsidDel="00000000" w:rsidP="00000000" w:rsidRDefault="00000000" w:rsidRPr="00000000" w14:paraId="00000003">
      <w:pPr>
        <w:shd w:fill="ffffff" w:val="clear"/>
        <w:spacing w:after="280" w:before="0" w:lineRule="auto"/>
        <w:rPr>
          <w:rFonts w:ascii="Arial" w:cs="Arial" w:eastAsia="Arial" w:hAnsi="Arial"/>
          <w:color w:val="2d2d2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d2d2d"/>
          <w:sz w:val="32"/>
          <w:szCs w:val="32"/>
          <w:rtl w:val="0"/>
        </w:rPr>
        <w:t xml:space="preserve">Green Plantains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2d2d2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d2d2d"/>
          <w:sz w:val="32"/>
          <w:szCs w:val="32"/>
          <w:rtl w:val="0"/>
        </w:rPr>
        <w:t xml:space="preserve">Peel the plantain and cut it into 1-inch chunks.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2d2d2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d2d2d"/>
          <w:sz w:val="32"/>
          <w:szCs w:val="32"/>
          <w:rtl w:val="0"/>
        </w:rPr>
        <w:t xml:space="preserve">Heat the oil in a large skillet. Place the plantains in the oil and fry on both sides, approximately 3 1/2 minutes per side.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2d2d2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d2d2d"/>
          <w:sz w:val="32"/>
          <w:szCs w:val="32"/>
          <w:rtl w:val="0"/>
        </w:rPr>
        <w:t xml:space="preserve">Remove the plantains from the pan and flatten the plantains by placing a plate over the fried plantains and pressing down.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2d2d2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d2d2d"/>
          <w:sz w:val="32"/>
          <w:szCs w:val="32"/>
          <w:rtl w:val="0"/>
        </w:rPr>
        <w:t xml:space="preserve">Dip the plantains in water, then return them to the hot oil and fry 1 minute on each side. Salt to taste and serve immediately.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552450</wp:posOffset>
            </wp:positionV>
            <wp:extent cx="3886200" cy="1943100"/>
            <wp:effectExtent b="0" l="0" r="0" t="0"/>
            <wp:wrapSquare wrapText="bothSides" distB="0" distT="0" distL="0" distR="0"/>
            <wp:docPr descr="Image result for fried plantains" id="1" name="image1.jpg"/>
            <a:graphic>
              <a:graphicData uri="http://schemas.openxmlformats.org/drawingml/2006/picture">
                <pic:pic>
                  <pic:nvPicPr>
                    <pic:cNvPr descr="Image result for fried plantains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